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99" w:rsidRPr="00EE1CF4" w:rsidRDefault="00EE1CF4" w:rsidP="00EE1CF4">
      <w:pPr>
        <w:jc w:val="center"/>
        <w:rPr>
          <w:b/>
          <w:sz w:val="28"/>
        </w:rPr>
      </w:pPr>
      <w:r w:rsidRPr="00EE1CF4">
        <w:rPr>
          <w:b/>
          <w:sz w:val="28"/>
        </w:rPr>
        <w:t xml:space="preserve">Bellevue </w:t>
      </w:r>
      <w:r w:rsidR="00BF07FB">
        <w:rPr>
          <w:b/>
          <w:sz w:val="28"/>
        </w:rPr>
        <w:t>Heights UMC Financial Policy</w:t>
      </w:r>
    </w:p>
    <w:p w:rsidR="000B6843" w:rsidRDefault="000B6843" w:rsidP="006C3696">
      <w:pPr>
        <w:pStyle w:val="ListParagraph"/>
        <w:numPr>
          <w:ilvl w:val="0"/>
          <w:numId w:val="1"/>
        </w:numPr>
      </w:pPr>
      <w:r>
        <w:t>Each church committee is assigned a budgeted amount annually.  The responsibility of maintaining that amount is with the chair person of the committee.</w:t>
      </w:r>
    </w:p>
    <w:p w:rsidR="00EE1CF4" w:rsidRDefault="00EE1CF4" w:rsidP="006C3696">
      <w:pPr>
        <w:pStyle w:val="ListParagraph"/>
        <w:numPr>
          <w:ilvl w:val="0"/>
          <w:numId w:val="1"/>
        </w:numPr>
      </w:pPr>
      <w:r>
        <w:t xml:space="preserve">All bills/receipts shall be submitted </w:t>
      </w:r>
      <w:r w:rsidR="002F0514">
        <w:t>for approval</w:t>
      </w:r>
      <w:r>
        <w:t xml:space="preserve"> for payment</w:t>
      </w:r>
      <w:r w:rsidR="002F6073">
        <w:t xml:space="preserve"> within 30 days of purchase or service render</w:t>
      </w:r>
      <w:r w:rsidR="002F0514">
        <w:t>ed</w:t>
      </w:r>
      <w:r>
        <w:t xml:space="preserve">.  The bill or receipt shall be attached to the standard BHUMC </w:t>
      </w:r>
      <w:r w:rsidR="002F6073">
        <w:t>Expense Claim Form</w:t>
      </w:r>
      <w:r>
        <w:t xml:space="preserve"> indicating which budget line item the bill should be expensed against. </w:t>
      </w:r>
      <w:r w:rsidR="002F0514">
        <w:t xml:space="preserve"> After approval</w:t>
      </w:r>
      <w:r w:rsidR="000B6843">
        <w:t xml:space="preserve"> of</w:t>
      </w:r>
      <w:r w:rsidR="002F0514">
        <w:t xml:space="preserve"> the bill</w:t>
      </w:r>
      <w:r w:rsidR="000B6843">
        <w:t>,</w:t>
      </w:r>
      <w:r w:rsidR="002F0514">
        <w:t xml:space="preserve"> </w:t>
      </w:r>
      <w:r w:rsidR="000B6843">
        <w:t>the budget line item owner shall forward it</w:t>
      </w:r>
      <w:r w:rsidR="002F0514">
        <w:t xml:space="preserve"> to the </w:t>
      </w:r>
      <w:r w:rsidR="000B6843">
        <w:t>treasurer for payment.</w:t>
      </w:r>
    </w:p>
    <w:p w:rsidR="00EE1CF4" w:rsidRDefault="002152AD" w:rsidP="006C3696">
      <w:pPr>
        <w:pStyle w:val="ListParagraph"/>
        <w:numPr>
          <w:ilvl w:val="0"/>
          <w:numId w:val="1"/>
        </w:numPr>
      </w:pPr>
      <w:r>
        <w:t xml:space="preserve">Every form needs to be approved by the “owner” of the budget line item prior to payment.  </w:t>
      </w:r>
      <w:r w:rsidR="00831C0B">
        <w:t>It is preferred that</w:t>
      </w:r>
      <w:r>
        <w:t xml:space="preserve"> approval from the budget line item owner should be obtained prior to any purchase.</w:t>
      </w:r>
    </w:p>
    <w:p w:rsidR="002152AD" w:rsidRDefault="0022063B" w:rsidP="006C3696">
      <w:pPr>
        <w:pStyle w:val="ListParagraph"/>
        <w:numPr>
          <w:ilvl w:val="0"/>
          <w:numId w:val="1"/>
        </w:numPr>
      </w:pPr>
      <w:r>
        <w:t xml:space="preserve">Any Budget line items without </w:t>
      </w:r>
      <w:r w:rsidR="00330801">
        <w:t>a specific</w:t>
      </w:r>
      <w:r>
        <w:t xml:space="preserve"> owner will default to the Church Council for approval</w:t>
      </w:r>
      <w:r w:rsidR="002F6073">
        <w:t xml:space="preserve"> and be signed by the Chairperson of the Church Council</w:t>
      </w:r>
      <w:r>
        <w:t>.</w:t>
      </w:r>
    </w:p>
    <w:p w:rsidR="000B6843" w:rsidRDefault="000B6843" w:rsidP="006C3696">
      <w:pPr>
        <w:pStyle w:val="ListParagraph"/>
        <w:numPr>
          <w:ilvl w:val="0"/>
          <w:numId w:val="1"/>
        </w:numPr>
      </w:pPr>
      <w:r>
        <w:t>Petty cash is maintained in the office with a balance of no more than $50, receipts are turned into the treasurer, before the petty cash is replenished</w:t>
      </w:r>
    </w:p>
    <w:p w:rsidR="00330801" w:rsidRDefault="00330801" w:rsidP="006C3696">
      <w:pPr>
        <w:pStyle w:val="ListParagraph"/>
        <w:numPr>
          <w:ilvl w:val="0"/>
          <w:numId w:val="1"/>
        </w:numPr>
      </w:pPr>
      <w:r>
        <w:t xml:space="preserve">Any line item expense which goes over budget requires </w:t>
      </w:r>
      <w:r w:rsidR="002F6073">
        <w:t>Church C</w:t>
      </w:r>
      <w:r>
        <w:t>ouncil approval</w:t>
      </w:r>
      <w:r w:rsidR="00831C0B">
        <w:t xml:space="preserve"> and could be the responsibility of the person who made the purchase</w:t>
      </w:r>
      <w:r>
        <w:t>.</w:t>
      </w:r>
    </w:p>
    <w:p w:rsidR="006C3696" w:rsidRDefault="006C3696" w:rsidP="006C3696">
      <w:pPr>
        <w:pStyle w:val="ListParagraph"/>
        <w:numPr>
          <w:ilvl w:val="0"/>
          <w:numId w:val="1"/>
        </w:numPr>
      </w:pPr>
      <w:r>
        <w:t>Items 2, 3, 4 above, apply to the “Other Funds” found on the back of the Treasurer’s report.</w:t>
      </w:r>
    </w:p>
    <w:p w:rsidR="0022063B" w:rsidRDefault="0022063B">
      <w:r w:rsidRPr="00330801">
        <w:rPr>
          <w:u w:val="single"/>
        </w:rPr>
        <w:t>Pastor specific line item</w:t>
      </w:r>
      <w:r>
        <w:t>s:</w:t>
      </w:r>
    </w:p>
    <w:p w:rsidR="0022063B" w:rsidRPr="00330801" w:rsidRDefault="0022063B" w:rsidP="00330801">
      <w:pPr>
        <w:spacing w:after="0" w:line="240" w:lineRule="auto"/>
        <w:rPr>
          <w:sz w:val="20"/>
        </w:rPr>
      </w:pPr>
      <w:r w:rsidRPr="00330801">
        <w:rPr>
          <w:sz w:val="20"/>
        </w:rPr>
        <w:tab/>
        <w:t>Housing allowance will be included in each pay check on a pro-rated basis</w:t>
      </w:r>
    </w:p>
    <w:p w:rsidR="0022063B" w:rsidRPr="00330801" w:rsidRDefault="0022063B" w:rsidP="00330801">
      <w:pPr>
        <w:spacing w:after="0" w:line="240" w:lineRule="auto"/>
        <w:rPr>
          <w:sz w:val="20"/>
        </w:rPr>
      </w:pPr>
      <w:r w:rsidRPr="00330801">
        <w:rPr>
          <w:sz w:val="20"/>
        </w:rPr>
        <w:tab/>
        <w:t xml:space="preserve">Professional Expenses </w:t>
      </w:r>
      <w:r w:rsidR="00831C0B">
        <w:rPr>
          <w:sz w:val="20"/>
        </w:rPr>
        <w:t xml:space="preserve">must be </w:t>
      </w:r>
      <w:r w:rsidR="00210C9D" w:rsidRPr="00330801">
        <w:rPr>
          <w:sz w:val="20"/>
        </w:rPr>
        <w:t>itemized for example for travel, miles and destination/purpose included</w:t>
      </w:r>
    </w:p>
    <w:p w:rsidR="00831C0B" w:rsidRDefault="00210C9D" w:rsidP="00330801">
      <w:pPr>
        <w:spacing w:after="0" w:line="240" w:lineRule="auto"/>
        <w:rPr>
          <w:sz w:val="20"/>
        </w:rPr>
      </w:pPr>
      <w:r w:rsidRPr="00330801">
        <w:rPr>
          <w:sz w:val="20"/>
        </w:rPr>
        <w:tab/>
        <w:t>Good Shepherd Fund</w:t>
      </w:r>
      <w:r w:rsidR="00831C0B">
        <w:rPr>
          <w:sz w:val="20"/>
        </w:rPr>
        <w:t xml:space="preserve"> </w:t>
      </w:r>
      <w:r w:rsidRPr="00330801">
        <w:rPr>
          <w:sz w:val="20"/>
        </w:rPr>
        <w:t xml:space="preserve">disbursements are at the discretion of the Pastor, but can never go </w:t>
      </w:r>
      <w:r w:rsidR="00831C0B">
        <w:rPr>
          <w:sz w:val="20"/>
        </w:rPr>
        <w:t xml:space="preserve">to a </w:t>
      </w:r>
      <w:r w:rsidRPr="00330801">
        <w:rPr>
          <w:sz w:val="20"/>
        </w:rPr>
        <w:t>negative</w:t>
      </w:r>
      <w:r w:rsidR="00831C0B">
        <w:rPr>
          <w:sz w:val="20"/>
        </w:rPr>
        <w:t xml:space="preserve"> </w:t>
      </w:r>
    </w:p>
    <w:p w:rsidR="00AE0C8C" w:rsidRDefault="00831C0B" w:rsidP="00267854">
      <w:pPr>
        <w:spacing w:after="0" w:line="240" w:lineRule="auto"/>
        <w:ind w:firstLine="720"/>
        <w:rPr>
          <w:sz w:val="20"/>
        </w:rPr>
      </w:pPr>
      <w:proofErr w:type="gramStart"/>
      <w:r>
        <w:rPr>
          <w:sz w:val="20"/>
        </w:rPr>
        <w:t>balance</w:t>
      </w:r>
      <w:proofErr w:type="gramEnd"/>
      <w:r>
        <w:rPr>
          <w:sz w:val="20"/>
        </w:rPr>
        <w:t>.</w:t>
      </w:r>
    </w:p>
    <w:sectPr w:rsidR="00AE0C8C" w:rsidSect="00887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C1EB2"/>
    <w:multiLevelType w:val="hybridMultilevel"/>
    <w:tmpl w:val="A6BC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E1CF4"/>
    <w:rsid w:val="000B6843"/>
    <w:rsid w:val="00210C9D"/>
    <w:rsid w:val="002152AD"/>
    <w:rsid w:val="0022063B"/>
    <w:rsid w:val="0024270B"/>
    <w:rsid w:val="00250F99"/>
    <w:rsid w:val="00267854"/>
    <w:rsid w:val="002B6219"/>
    <w:rsid w:val="002F0514"/>
    <w:rsid w:val="002F6073"/>
    <w:rsid w:val="00330801"/>
    <w:rsid w:val="00346A4A"/>
    <w:rsid w:val="006C3696"/>
    <w:rsid w:val="00745415"/>
    <w:rsid w:val="00746772"/>
    <w:rsid w:val="00760D39"/>
    <w:rsid w:val="0078142E"/>
    <w:rsid w:val="007A7560"/>
    <w:rsid w:val="00831C0B"/>
    <w:rsid w:val="00887599"/>
    <w:rsid w:val="0093443D"/>
    <w:rsid w:val="00A606BE"/>
    <w:rsid w:val="00AE0C8C"/>
    <w:rsid w:val="00BF07FB"/>
    <w:rsid w:val="00EE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6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I Morgan</dc:creator>
  <cp:lastModifiedBy>rabrunne</cp:lastModifiedBy>
  <cp:revision>2</cp:revision>
  <cp:lastPrinted>2012-05-22T19:29:00Z</cp:lastPrinted>
  <dcterms:created xsi:type="dcterms:W3CDTF">2012-09-05T23:29:00Z</dcterms:created>
  <dcterms:modified xsi:type="dcterms:W3CDTF">2012-09-05T23:29:00Z</dcterms:modified>
</cp:coreProperties>
</file>